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BA" w:rsidRDefault="00E550BA" w:rsidP="00E550BA">
      <w:pPr>
        <w:pStyle w:val="Default"/>
      </w:pPr>
    </w:p>
    <w:p w:rsidR="00D20313" w:rsidRDefault="00D20313" w:rsidP="00E550BA">
      <w:pPr>
        <w:pStyle w:val="Default"/>
      </w:pPr>
    </w:p>
    <w:p w:rsidR="00D20313" w:rsidRPr="00D20313" w:rsidRDefault="00D20313" w:rsidP="00D20313">
      <w:pPr>
        <w:pStyle w:val="Default"/>
        <w:jc w:val="center"/>
        <w:rPr>
          <w:b/>
          <w:sz w:val="28"/>
        </w:rPr>
      </w:pPr>
      <w:r w:rsidRPr="00D20313">
        <w:rPr>
          <w:b/>
          <w:sz w:val="28"/>
        </w:rPr>
        <w:t>KITÖLTÉSI ÚTMUTATÓ</w:t>
      </w:r>
    </w:p>
    <w:p w:rsidR="00D20313" w:rsidRDefault="00D20313" w:rsidP="00E550BA">
      <w:pPr>
        <w:pStyle w:val="Default"/>
      </w:pPr>
    </w:p>
    <w:p w:rsidR="00D20313" w:rsidRDefault="00D20313" w:rsidP="00E550BA">
      <w:pPr>
        <w:pStyle w:val="Default"/>
      </w:pPr>
    </w:p>
    <w:p w:rsidR="00D20313" w:rsidRDefault="00D20313" w:rsidP="00E550BA">
      <w:pPr>
        <w:pStyle w:val="Default"/>
      </w:pPr>
    </w:p>
    <w:p w:rsidR="00D20313" w:rsidRDefault="00D20313" w:rsidP="00E550BA">
      <w:pPr>
        <w:pStyle w:val="Default"/>
      </w:pPr>
    </w:p>
    <w:p w:rsidR="00D20313" w:rsidRDefault="00D20313" w:rsidP="00E550BA">
      <w:pPr>
        <w:pStyle w:val="Default"/>
      </w:pPr>
    </w:p>
    <w:p w:rsidR="00D20313" w:rsidRDefault="00D20313" w:rsidP="00E550BA">
      <w:pPr>
        <w:pStyle w:val="Default"/>
      </w:pPr>
    </w:p>
    <w:p w:rsidR="00D20313" w:rsidRPr="00E550BA" w:rsidRDefault="00D20313" w:rsidP="00E550BA">
      <w:pPr>
        <w:pStyle w:val="Default"/>
      </w:pPr>
    </w:p>
    <w:p w:rsidR="00E550BA" w:rsidRPr="00E550BA" w:rsidRDefault="00E550BA" w:rsidP="00E550BA">
      <w:pPr>
        <w:pStyle w:val="Default"/>
        <w:jc w:val="center"/>
        <w:rPr>
          <w:sz w:val="28"/>
          <w:szCs w:val="28"/>
        </w:rPr>
      </w:pPr>
      <w:r w:rsidRPr="00E550BA">
        <w:rPr>
          <w:b/>
          <w:bCs/>
          <w:sz w:val="28"/>
          <w:szCs w:val="28"/>
        </w:rPr>
        <w:t>ŰRLAP KERESETLEVÉL BETERJESZTÉSÉHEZ JEGYZŐ BIRTOKVÉDELMI HATÁROZATÁNAK MEGVÁLTOZTATÁSA IRÁNTI PERBEN</w:t>
      </w:r>
    </w:p>
    <w:p w:rsidR="00E550BA" w:rsidRPr="00E550BA" w:rsidRDefault="00E550BA" w:rsidP="00E550BA">
      <w:pPr>
        <w:pStyle w:val="Default"/>
        <w:rPr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E550BA" w:rsidRDefault="00E550BA" w:rsidP="00D20313">
      <w:pPr>
        <w:pStyle w:val="Default"/>
        <w:jc w:val="center"/>
        <w:rPr>
          <w:b/>
          <w:sz w:val="28"/>
          <w:szCs w:val="28"/>
        </w:rPr>
      </w:pPr>
      <w:r w:rsidRPr="00E550BA">
        <w:rPr>
          <w:b/>
          <w:sz w:val="28"/>
          <w:szCs w:val="28"/>
        </w:rPr>
        <w:t>P26 nyomtatvány</w:t>
      </w: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676275" cy="872032"/>
            <wp:effectExtent l="19050" t="0" r="9525" b="0"/>
            <wp:docPr id="3" name="Kép 1" descr="Sajobab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obabo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74" cy="87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90A5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CB43C7" w:rsidRDefault="00CB43C7" w:rsidP="00D20313">
      <w:pPr>
        <w:pStyle w:val="Default"/>
        <w:jc w:val="center"/>
        <w:rPr>
          <w:b/>
          <w:sz w:val="28"/>
          <w:szCs w:val="28"/>
        </w:rPr>
      </w:pPr>
    </w:p>
    <w:p w:rsidR="00CB43C7" w:rsidRDefault="00CB43C7" w:rsidP="00D20313">
      <w:pPr>
        <w:pStyle w:val="Default"/>
        <w:jc w:val="center"/>
        <w:rPr>
          <w:b/>
          <w:sz w:val="28"/>
          <w:szCs w:val="28"/>
        </w:rPr>
      </w:pPr>
    </w:p>
    <w:p w:rsidR="00CB43C7" w:rsidRDefault="00CB43C7" w:rsidP="00D20313">
      <w:pPr>
        <w:pStyle w:val="Default"/>
        <w:jc w:val="center"/>
        <w:rPr>
          <w:b/>
          <w:sz w:val="28"/>
          <w:szCs w:val="28"/>
        </w:rPr>
      </w:pPr>
    </w:p>
    <w:p w:rsidR="00D20313" w:rsidRDefault="00D20313" w:rsidP="00D20313">
      <w:pPr>
        <w:pStyle w:val="Default"/>
        <w:jc w:val="center"/>
        <w:rPr>
          <w:b/>
          <w:sz w:val="28"/>
          <w:szCs w:val="28"/>
        </w:rPr>
      </w:pPr>
    </w:p>
    <w:p w:rsidR="00D20313" w:rsidRPr="00E550BA" w:rsidRDefault="00D20313" w:rsidP="00D2031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Tartalomjegyzék:</w:t>
      </w:r>
    </w:p>
    <w:p w:rsidR="00E550BA" w:rsidRPr="00E550BA" w:rsidRDefault="00E550BA" w:rsidP="00E550BA">
      <w:pPr>
        <w:pStyle w:val="Default"/>
        <w:rPr>
          <w:sz w:val="28"/>
          <w:szCs w:val="28"/>
        </w:rPr>
      </w:pPr>
    </w:p>
    <w:p w:rsidR="00E550BA" w:rsidRPr="00E550BA" w:rsidRDefault="00E550BA" w:rsidP="00E550BA">
      <w:pPr>
        <w:pStyle w:val="Default"/>
        <w:rPr>
          <w:sz w:val="28"/>
          <w:szCs w:val="28"/>
        </w:rPr>
      </w:pPr>
      <w:r w:rsidRPr="00E550BA">
        <w:rPr>
          <w:sz w:val="28"/>
          <w:szCs w:val="28"/>
        </w:rPr>
        <w:t xml:space="preserve">1. OLDAL - ÁLTALÁNOS ADATOK .............................................................. </w:t>
      </w:r>
      <w:r w:rsidR="00D20313">
        <w:rPr>
          <w:sz w:val="28"/>
          <w:szCs w:val="28"/>
        </w:rPr>
        <w:t>2</w:t>
      </w:r>
    </w:p>
    <w:p w:rsidR="00731B0D" w:rsidRPr="00E550BA" w:rsidRDefault="00E550BA" w:rsidP="00E550BA">
      <w:pPr>
        <w:rPr>
          <w:rFonts w:ascii="Times New Roman" w:hAnsi="Times New Roman" w:cs="Times New Roman"/>
          <w:sz w:val="28"/>
          <w:szCs w:val="28"/>
        </w:rPr>
      </w:pPr>
      <w:r w:rsidRPr="00E550BA">
        <w:rPr>
          <w:rFonts w:ascii="Times New Roman" w:hAnsi="Times New Roman" w:cs="Times New Roman"/>
          <w:sz w:val="28"/>
          <w:szCs w:val="28"/>
        </w:rPr>
        <w:t xml:space="preserve">2. OLDAL - KERESETLEVÉL SZÖVEGE ...................................................... </w:t>
      </w:r>
      <w:r w:rsidR="00D20313">
        <w:rPr>
          <w:rFonts w:ascii="Times New Roman" w:hAnsi="Times New Roman" w:cs="Times New Roman"/>
          <w:sz w:val="28"/>
          <w:szCs w:val="28"/>
        </w:rPr>
        <w:t>7</w:t>
      </w:r>
    </w:p>
    <w:p w:rsidR="00E550BA" w:rsidRPr="00E550BA" w:rsidRDefault="00E550BA">
      <w:pPr>
        <w:rPr>
          <w:rFonts w:ascii="Times New Roman" w:hAnsi="Times New Roman" w:cs="Times New Roman"/>
          <w:sz w:val="24"/>
          <w:szCs w:val="24"/>
        </w:rPr>
      </w:pPr>
      <w:r w:rsidRPr="00E550BA">
        <w:rPr>
          <w:rFonts w:ascii="Times New Roman" w:hAnsi="Times New Roman" w:cs="Times New Roman"/>
          <w:sz w:val="24"/>
          <w:szCs w:val="24"/>
        </w:rPr>
        <w:br w:type="page"/>
      </w:r>
    </w:p>
    <w:p w:rsidR="00E550BA" w:rsidRPr="00E550BA" w:rsidRDefault="00E550BA" w:rsidP="00E550BA">
      <w:pPr>
        <w:pStyle w:val="Default"/>
        <w:spacing w:after="240"/>
        <w:jc w:val="center"/>
        <w:rPr>
          <w:sz w:val="28"/>
          <w:szCs w:val="28"/>
        </w:rPr>
      </w:pPr>
      <w:r w:rsidRPr="00E550BA">
        <w:rPr>
          <w:b/>
          <w:bCs/>
          <w:sz w:val="28"/>
          <w:szCs w:val="28"/>
        </w:rPr>
        <w:lastRenderedPageBreak/>
        <w:t>ŰRLAP KERESETLEVÉL BETERJESZTÉSÉHEZ JEGYZŐ BIRTOKVÉDELMI HATÁROZATÁNAK MEGVÁLTOZTATÁSA IRÁNTI PERBEN</w:t>
      </w:r>
    </w:p>
    <w:p w:rsidR="00E550BA" w:rsidRPr="00E550BA" w:rsidRDefault="00E550BA" w:rsidP="00E550BA">
      <w:pPr>
        <w:pStyle w:val="Default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P26 nyomtatvány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nyomtatvány a jegyző birtokvédelmi ügyben hozott határozatának megváltoztatása iránt előterjesztett, a jegyzőnél benyújtott keresetlevélnek a bíróságokhoz történő beterjesztés céljából nyújtható be. A nyomtatvány útján lehet beterjeszteni a jegyzőhöz benyújtott keresetlevelet.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1. OLDAL – ÁLTALÁNOS ADATOK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1.1. Benyújtó szerv neve: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mezőben a nyomtatványt benyújtó jegyző neve, vagy az Önkormányzat megnevezése adható meg.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1.2. Szervezet hivatkozási száma: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peres eljárást megelőző vagy az azt megalapozó eljárás hivatkozási száma, vagy a szerv belső azonosító száma adható meg, amely alapján a beadvány azonosítása a belső ügyvitel szempontjából megkönnyíthető.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2.1. Bíróság kiválasztása: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legördülő lista alapján a címzett bíróság kiválasztható.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megjelölt bírósághoz történik a nyomtatvány és mellékleteinek a beküldése.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2.2 Ügy kategória: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Az ügykategória nem választható, a nyomtatvány kizárólag ebben a típusú ügyben nyújtható be a bírósághoz.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2.3. Ügytárgy: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beküldő számára az ügykategória pontosítását teszi lehetővé, kitöltése nem kötelező, de a lajstromozást segíti.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2.4. Pertárgyérték (Illeték alapjául szolgáló érték)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keresettel érvényesített követelés vagy más jog értéke, amely az illetékfizetés alapjául szolgál.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követelés devizaneme nem Forint (HUF), a „Devizakövetelés” jelölőnégyzet kijelölése szükséges.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Átváltási árfolyam: </w:t>
      </w:r>
      <w:r w:rsidRPr="00E550BA">
        <w:t xml:space="preserve">Amennyiben a nyomtatvány 2.4. pontjában a „Devizakövetelés” jelölőnégyzet kijelölésre került, meg kell jelölni a nyomtatvány benyújtásakor alkalmazott MNB deviza átváltási árfolyamot. (kötelezően kitöltendő) </w:t>
      </w:r>
    </w:p>
    <w:p w:rsidR="00E550BA" w:rsidRPr="00E550BA" w:rsidRDefault="00E550BA" w:rsidP="00E550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A">
        <w:rPr>
          <w:rFonts w:ascii="Times New Roman" w:hAnsi="Times New Roman" w:cs="Times New Roman"/>
          <w:i/>
          <w:iCs/>
          <w:sz w:val="24"/>
          <w:szCs w:val="24"/>
        </w:rPr>
        <w:t xml:space="preserve">- Devizanem: </w:t>
      </w:r>
      <w:r w:rsidRPr="00E550BA">
        <w:rPr>
          <w:rFonts w:ascii="Times New Roman" w:hAnsi="Times New Roman" w:cs="Times New Roman"/>
          <w:sz w:val="24"/>
          <w:szCs w:val="24"/>
        </w:rPr>
        <w:t>Amennyiben a nyomtatvány 2.4. pontjában a „Devizakövetelés” jelölőnégyzet kijelölésre került, a deviza pénzneme a legördülő lista alapján kiválasztható. (kötelezően kitöltendő)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2.4.1.Lerótt illeték: </w:t>
      </w:r>
    </w:p>
    <w:p w:rsidR="00E550BA" w:rsidRDefault="00E550BA" w:rsidP="00E550BA">
      <w:pPr>
        <w:pStyle w:val="Default"/>
        <w:spacing w:after="120"/>
        <w:jc w:val="both"/>
      </w:pPr>
      <w:r w:rsidRPr="00E550BA">
        <w:t xml:space="preserve">Az illetékekről szóló 1990. évi XCIII. törvény alapján az állam javára a jegyzőnél megfizetett eljárási illeték összege. (kötelezően kitöltendő) </w:t>
      </w:r>
    </w:p>
    <w:p w:rsidR="005D6A5B" w:rsidRDefault="005D6A5B" w:rsidP="00E550BA">
      <w:pPr>
        <w:pStyle w:val="Default"/>
        <w:spacing w:after="120"/>
        <w:jc w:val="both"/>
      </w:pPr>
    </w:p>
    <w:p w:rsidR="005D6A5B" w:rsidRPr="00E550BA" w:rsidRDefault="005D6A5B" w:rsidP="00E550BA">
      <w:pPr>
        <w:pStyle w:val="Default"/>
        <w:spacing w:after="120"/>
        <w:jc w:val="both"/>
      </w:pP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lastRenderedPageBreak/>
        <w:t xml:space="preserve">2.5. Megváltoztatni kért határozat száma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keresetlevéllel megtámadott, megváltoztatni kívánt, a jegyző által a birtokvédelmi eljárásban meghozott határozat azonosító száma adható meg.(kötelezően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3. AZ I. RENDŰ FELPERES ADATAI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keresetlevél alapján több felperes indít pert, az űrlapon csak az első rendű felperes adatait kell megadni.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3.1. A fél minősége: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felperes minőségének a legördülő lista alapján történő kiválasztása lehetséges.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3.1. pontban a „Cég” lehetőség kerül kiválasztásra, a nyomtatvány 3.3. pontja kitölthetővé válik.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3.2. A fél neve: </w:t>
      </w:r>
      <w:r w:rsidRPr="00E550BA">
        <w:t xml:space="preserve">Természetes személy vagy Egyéni vállalkozó esetén a felperes teljes neve, Cég esetén a felperes cégneve, Egyéb szervezet esetén a felperes egyéb szerv elnevezése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Titulus: </w:t>
      </w:r>
      <w:r w:rsidRPr="00E550BA">
        <w:t xml:space="preserve">A felperes nevéhez tartozó titulus. A legördülő lista alapján kiválasztandó titulus elnevezése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3.1. pontban a „Természetes személy” vagy az „Egyéni vállalkozó” érték kerül kiválasztásra, a mező kitölthetővé válik.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3.1. pontban a „Cég” vagy az „Egyéb szervezet” érték kerül kiválasztásra, a mező nem tölthető ki.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Teljes név/Cégnév/Egyéb szervezet elnevezése: </w:t>
      </w:r>
      <w:r w:rsidRPr="00E550BA">
        <w:t xml:space="preserve">A felperes jelenleg használt teljes neve, cégneve, elnevezése.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3.3. Cégforma: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3.1. pontban a „Cég” lehetőség kerül kiválasztásra, a nyomtatvány 3.3. pontja kitölthetővé válik.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legördülő lista alapján a felperes cég cégformájának kiválasztása lehetséges.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Az „Egyéb” lehetőség kiválasztása esetén az egyéb cégforma a mellette rendelkezésre álló üres mezőben részletezhető.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3.4. Természetes személy állandó lakcíme/Egyéni vállalkozó címe/Cég székhelye/Egyéb szervezet székhelye: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3.1. pontban a „Természetes személy” lehetőség kerül kiválasztásra, a mezőben a felperes állandó lakcíme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3.1. pontban az „Egyéni vállalkozó” lehetőség kerül kiválasztásra, a mezőben a felperes egyéni vállalkozó címe adható meg. </w:t>
      </w:r>
    </w:p>
    <w:p w:rsidR="00E550BA" w:rsidRPr="00E550BA" w:rsidRDefault="00E550BA" w:rsidP="00E550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A">
        <w:rPr>
          <w:rFonts w:ascii="Times New Roman" w:hAnsi="Times New Roman" w:cs="Times New Roman"/>
          <w:sz w:val="24"/>
          <w:szCs w:val="24"/>
        </w:rPr>
        <w:t>Amennyiben a 3.1. pontban a „Cég” lehetőség kerül kiválasztásra, a mezőben a felperes cég székhelyének címe adható meg.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3.1. pontban az „Egyéb szervezet” lehetőség kerül kiválasztásra, a mezőben a felperes egyéb szervezet székhelyének címe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„Közterület neve, jellege”, a „Postafiók”, és a „Helyrajzi szám” jelölő négyzetek közül csak az egyik jelölhető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„Közterület neve, jellege” jelölőnégyzet megjelölése esetén a „”Házsz. / Ép. / L.ház / Em. / Ajtó” mező kötelezően kitöltendő.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lastRenderedPageBreak/>
        <w:t xml:space="preserve">- Irányítószám: </w:t>
      </w:r>
      <w:r w:rsidRPr="00E550BA">
        <w:t xml:space="preserve">A felperes állandó lakcíméhez tartozó irányítószám a legördülő lista alapján kiválasztható.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felperes lakóhelye külföldön található, a címadatokat a „Település” mezőben kell részletezni. Ebben az esetben az „Irányítószám” mezőbe a 9999 értéket kell írni.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Település: </w:t>
      </w:r>
      <w:r w:rsidRPr="00E550BA">
        <w:t xml:space="preserve">A felperes állandó lakcímének (település) elnevezése.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felperes lakóhelye külföldön található, a címadatokat a „Település” mezőben kell részletezni. Ebben az esetben az „Irányítószám” mezőbe a 9999 értéket kell írni.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Közterület neve, jellege: </w:t>
      </w:r>
      <w:r w:rsidRPr="00E550BA">
        <w:t xml:space="preserve">A felperes állandó lakcíméhez tartozó közterület elnevezése.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Postafiók: </w:t>
      </w:r>
      <w:r w:rsidRPr="00E550BA">
        <w:t xml:space="preserve">A felperes állandó lakcíméhez tartozó postafiók számának megadása.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Helyrajzi szám: </w:t>
      </w:r>
      <w:r w:rsidRPr="00E550BA">
        <w:t xml:space="preserve">A felperes állandó lakcíméhez tartozó helyrajzi szám megadása.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Házsz. / Ép. / L.ház / Em. / Ajtó: </w:t>
      </w:r>
      <w:r w:rsidRPr="00E550BA">
        <w:t xml:space="preserve">A felperes állandó lakcímének részletezése.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4. AZ I. RENDŰ ALPERES ADATAI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keresetlevél alapján több alperes ellen indítanak pert, az űrlapon csak az első rendű alperes adatait kell megadni.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4.1. A fél minősége: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felperes minőségének a legördülő lista alapján történő kiválasztása lehetséges.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4.1. pontban a „Cég” lehetőség kerül kiválasztásra, a nyomtatvány 4.3. pontja kitölthetővé válik.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4.2. A fél neve: </w:t>
      </w:r>
      <w:r w:rsidRPr="00E550BA">
        <w:t xml:space="preserve">Természetes személy vagy Egyéni vállalkozó esetén a felperes teljes neve, Cég esetén a felperes cégneve, Egyéb szervezet esetén a felperes egyéb szerv elnevezése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Titulus: </w:t>
      </w:r>
      <w:r w:rsidRPr="00E550BA">
        <w:t xml:space="preserve">A felperes nevéhez tartozó titulus. A legördülő lista alapján kiválasztandó titulus elnevezése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4.1. pontban a „Természetes személy” vagy az „Egyéni vállalkozó” érték kerül kiválasztásra, a mező kitölthetővé válik.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4.1. pontban a „Cég” vagy az „Egyéb szervezet” érték kerül kiválasztásra, a mező nem tölthető ki. </w:t>
      </w:r>
    </w:p>
    <w:p w:rsidR="00E550BA" w:rsidRPr="00E550BA" w:rsidRDefault="00E550BA" w:rsidP="00E550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A">
        <w:rPr>
          <w:rFonts w:ascii="Times New Roman" w:hAnsi="Times New Roman" w:cs="Times New Roman"/>
          <w:i/>
          <w:iCs/>
          <w:sz w:val="24"/>
          <w:szCs w:val="24"/>
        </w:rPr>
        <w:t xml:space="preserve">- Teljes név/Cégnév/Egyéb szervezet elnevezése: </w:t>
      </w:r>
      <w:r w:rsidRPr="00E550BA">
        <w:rPr>
          <w:rFonts w:ascii="Times New Roman" w:hAnsi="Times New Roman" w:cs="Times New Roman"/>
          <w:sz w:val="24"/>
          <w:szCs w:val="24"/>
        </w:rPr>
        <w:t>A felperes jelenleg használt teljes neve, cégneve, elnevezése. (kötelezően kitöltendő)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4.3. Cégforma: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4.1. pontban a „Cég” lehetőség kerül kiválasztásra, a nyomtatvány 4.3. pontja kitölthetővé válik.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legördülő lista alapján a felperes cég cégformájának kiválasztása lehetséges.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Az „Egyéb” lehetőség kiválasztása esetén az egyéb cégforma a mellette rendelkezésre álló üres mezőben részletezhető.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4.4. Természetes személy állandó lakcíme/Egyéni vállalkozó címe/Cég székhelye/Egyéb szervezet székhelye: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4.1. pontban a „Természetes személy” lehetőség kerül kiválasztásra, a mezőben a felperes állandó lakcíme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lastRenderedPageBreak/>
        <w:t xml:space="preserve">Amennyiben a 4.1. pontban az „Egyéni vállalkozó” lehetőség kerül kiválasztásra, a mezőben a felperes egyéni vállalkozó címe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4.1. pontban a „Cég” lehetőség kerül kiválasztásra, a mezőben a felperes cég székhelyének címe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4.1. pontban az „Egyéb szervezet” lehetőség kerül kiválasztásra, a mezőben a felperes egyéb szervezet székhelyének címe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„Közterület neve, jellege”, a „Postafiók”, és a „Helyrajzi szám” jelölő négyzetek közül csak az egyik jelölhető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„Közterület neve, jellege” jelölőnégyzet megjelölése esetén a „”Házsz. / Ép. / L.ház / Em. / Ajtó” mező kötelezően kitöltendő.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Irányítószám: </w:t>
      </w:r>
      <w:r w:rsidRPr="00E550BA">
        <w:t xml:space="preserve">A felperes állandó lakcíméhez tartozó irányítószám a legördülő lista alapján kiválasztható.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felperes lakóhelye külföldön található, a címadatokat a „Település” mezőben kell részletezni. Ebben az esetben az „Irányítószám” mezőbe a 9999 értéket kell írni.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Település: </w:t>
      </w:r>
      <w:r w:rsidRPr="00E550BA">
        <w:t xml:space="preserve">A felperes állandó lakcímének (település) elnevezése.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felperes lakóhelye külföldön található, a címadatokat a „Település” mezőben kell részletezni. Ebben az esetben az „Irányítószám” mezőbe a 9999 értéket kell írni.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Közterület neve, jellege: </w:t>
      </w:r>
      <w:r w:rsidRPr="00E550BA">
        <w:t xml:space="preserve">A felperes állandó lakcíméhez tartozó közterület elnevezése.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Postafiók: </w:t>
      </w:r>
      <w:r w:rsidRPr="00E550BA">
        <w:t xml:space="preserve">A felperes állandó lakcíméhez tartozó postafiók számának megadása.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Helyrajzi szám: </w:t>
      </w:r>
      <w:r w:rsidRPr="00E550BA">
        <w:t xml:space="preserve">A felperes állandó lakcíméhez tartozó helyrajzi szám megadása.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Házsz. / Ép. / L.ház / Em. / Ajtó: </w:t>
      </w:r>
      <w:r w:rsidRPr="00E550BA">
        <w:t xml:space="preserve">A felperes állandó lakcímének részletezése.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5.1. CSATOLMÁNY(OK) </w:t>
      </w:r>
    </w:p>
    <w:p w:rsidR="00E550BA" w:rsidRPr="00E550BA" w:rsidRDefault="00E550BA" w:rsidP="00E550BA">
      <w:pPr>
        <w:pStyle w:val="Default"/>
        <w:spacing w:after="120"/>
        <w:jc w:val="both"/>
      </w:pPr>
      <w:bookmarkStart w:id="0" w:name="_GoBack"/>
      <w:bookmarkEnd w:id="0"/>
      <w:r w:rsidRPr="00E550BA">
        <w:rPr>
          <w:i/>
          <w:iCs/>
        </w:rPr>
        <w:t xml:space="preserve">- db mellékletet csatolok a nyomtatványhoz: </w:t>
      </w:r>
      <w:r w:rsidRPr="00E550BA">
        <w:t xml:space="preserve">A beadványhoz mellékelt dokumentumok számának feltüntetésére szolgáló mező.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nyomtatvány 5.2. pontjában a "Mellékletként csatolva" lehetőség került kiválasztásra, a mező kötelezően kitöltendő.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5.2. A keresetlevél szövege: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legördülő lista alapján kiválasztandó a benyújtás módja.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"Nyomtatványon megadva" lehetőség kerül kiválasztásra, a "2. oldal - Keresetlevél szövege" lap kitölthetővé válik, melynek kitöltése ez esetben kötelező.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"Mellékletként csatolva" lehetőség került kiválasztásra, az 5.1. pont alatt a „db mellékletet csatolok a nyomtatványhoz” mező kötelezően kitöltendő.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Keltezés helye: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beküldés helyének megnevezése.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Keltezés dátuma: </w:t>
      </w:r>
    </w:p>
    <w:p w:rsidR="00E550BA" w:rsidRPr="00E550BA" w:rsidRDefault="00E550BA" w:rsidP="00E550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A">
        <w:rPr>
          <w:rFonts w:ascii="Times New Roman" w:hAnsi="Times New Roman" w:cs="Times New Roman"/>
          <w:sz w:val="24"/>
          <w:szCs w:val="24"/>
        </w:rPr>
        <w:t>A beküldés dátuma éééé/hh/nn formátumban megadva. (kötelezően kitöltendő)</w:t>
      </w:r>
    </w:p>
    <w:p w:rsidR="00E550BA" w:rsidRDefault="00E550BA" w:rsidP="00E550BA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lastRenderedPageBreak/>
        <w:t xml:space="preserve">2. OLDAL – KERESETLEVÉL SZÖVEGE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nyomtatvány 4.1. pontjában „Nyomtatványon megadva” lehetőség kerül kiválasztásra a mező kötelezően kitöltendő.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keresetlevélben meg kell jelölni az érvényesíteni kívánt jogot, az annak alapjául szolgáló tényeknek és azok bizonyítékainak rövid előadásával.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Meg kell adni továbbá azokat az adatokat, amelyekből a bíróság hatásköre és illetékessége megállapítható.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keresetlevélnek tartalmaznia kell továbbá a bíróság döntésére irányuló határozott kérelmet (kereseti kérelem), azaz, hogy az alperessel szemben mit kér a felperes, miről és hogyan döntsön a bíróság. </w:t>
      </w:r>
    </w:p>
    <w:p w:rsidR="00E550BA" w:rsidRPr="00E550BA" w:rsidRDefault="00E550BA" w:rsidP="00E550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A">
        <w:rPr>
          <w:rFonts w:ascii="Times New Roman" w:hAnsi="Times New Roman" w:cs="Times New Roman"/>
          <w:sz w:val="24"/>
          <w:szCs w:val="24"/>
        </w:rPr>
        <w:t>A keresetlevélben meg kell adni a határozatról való tudomásszerzés módját és idejét, valamint ha a közigazgatási eljárásban a jogi képviselő olyan meghatalmazást csatolt, mely a per vitelére is vonatkozik, az erre való utalást.</w:t>
      </w:r>
    </w:p>
    <w:p w:rsidR="00E550BA" w:rsidRPr="00E550BA" w:rsidRDefault="00E550BA" w:rsidP="00E550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50BA" w:rsidRPr="00E550BA" w:rsidSect="005D6A5B">
      <w:footerReference w:type="default" r:id="rId7"/>
      <w:pgSz w:w="11906" w:h="16838"/>
      <w:pgMar w:top="851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310" w:rsidRDefault="00224310" w:rsidP="00E550BA">
      <w:pPr>
        <w:spacing w:after="0" w:line="240" w:lineRule="auto"/>
      </w:pPr>
      <w:r>
        <w:separator/>
      </w:r>
    </w:p>
  </w:endnote>
  <w:endnote w:type="continuationSeparator" w:id="1">
    <w:p w:rsidR="00224310" w:rsidRDefault="00224310" w:rsidP="00E5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704190"/>
      <w:docPartObj>
        <w:docPartGallery w:val="Page Numbers (Bottom of Page)"/>
        <w:docPartUnique/>
      </w:docPartObj>
    </w:sdtPr>
    <w:sdtContent>
      <w:p w:rsidR="00E550BA" w:rsidRDefault="00A5740C">
        <w:pPr>
          <w:pStyle w:val="llb"/>
          <w:jc w:val="right"/>
        </w:pPr>
        <w:r>
          <w:fldChar w:fldCharType="begin"/>
        </w:r>
        <w:r w:rsidR="00E550BA">
          <w:instrText>PAGE   \* MERGEFORMAT</w:instrText>
        </w:r>
        <w:r>
          <w:fldChar w:fldCharType="separate"/>
        </w:r>
        <w:r w:rsidR="00E90A54">
          <w:rPr>
            <w:noProof/>
          </w:rPr>
          <w:t>6</w:t>
        </w:r>
        <w:r>
          <w:fldChar w:fldCharType="end"/>
        </w:r>
      </w:p>
    </w:sdtContent>
  </w:sdt>
  <w:p w:rsidR="00E550BA" w:rsidRDefault="00E550B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310" w:rsidRDefault="00224310" w:rsidP="00E550BA">
      <w:pPr>
        <w:spacing w:after="0" w:line="240" w:lineRule="auto"/>
      </w:pPr>
      <w:r>
        <w:separator/>
      </w:r>
    </w:p>
  </w:footnote>
  <w:footnote w:type="continuationSeparator" w:id="1">
    <w:p w:rsidR="00224310" w:rsidRDefault="00224310" w:rsidP="00E55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BA"/>
    <w:rsid w:val="000C71B5"/>
    <w:rsid w:val="001A5879"/>
    <w:rsid w:val="00224310"/>
    <w:rsid w:val="002755D2"/>
    <w:rsid w:val="005D6A5B"/>
    <w:rsid w:val="00731B0D"/>
    <w:rsid w:val="00A5740C"/>
    <w:rsid w:val="00B42FE0"/>
    <w:rsid w:val="00C40B44"/>
    <w:rsid w:val="00C811B7"/>
    <w:rsid w:val="00CB43C7"/>
    <w:rsid w:val="00D01590"/>
    <w:rsid w:val="00D20313"/>
    <w:rsid w:val="00D3623C"/>
    <w:rsid w:val="00E550BA"/>
    <w:rsid w:val="00E9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5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55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5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50BA"/>
  </w:style>
  <w:style w:type="paragraph" w:styleId="llb">
    <w:name w:val="footer"/>
    <w:basedOn w:val="Norml"/>
    <w:link w:val="llbChar"/>
    <w:uiPriority w:val="99"/>
    <w:unhideWhenUsed/>
    <w:rsid w:val="00E5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50BA"/>
  </w:style>
  <w:style w:type="character" w:styleId="Hiperhivatkozs">
    <w:name w:val="Hyperlink"/>
    <w:basedOn w:val="Bekezdsalapbettpusa"/>
    <w:uiPriority w:val="99"/>
    <w:unhideWhenUsed/>
    <w:rsid w:val="00D2031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1398</Words>
  <Characters>9649</Characters>
  <Application>Microsoft Office Word</Application>
  <DocSecurity>0</DocSecurity>
  <Lines>80</Lines>
  <Paragraphs>22</Paragraphs>
  <ScaleCrop>false</ScaleCrop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hivatal</cp:lastModifiedBy>
  <cp:revision>5</cp:revision>
  <dcterms:created xsi:type="dcterms:W3CDTF">2016-09-27T12:40:00Z</dcterms:created>
  <dcterms:modified xsi:type="dcterms:W3CDTF">2017-06-07T09:49:00Z</dcterms:modified>
</cp:coreProperties>
</file>